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4CEEC7" w:rsidR="00E51B0B" w:rsidRDefault="001C2EE8" w:rsidP="001C2EE8">
      <w:pPr>
        <w:pStyle w:val="Heading1"/>
        <w:jc w:val="center"/>
      </w:pPr>
      <w:r w:rsidRPr="0026443E">
        <w:rPr>
          <w:rFonts w:ascii="Arial" w:hAnsi="Arial" w:cs="Arial"/>
          <w:sz w:val="24"/>
          <w:szCs w:val="24"/>
        </w:rPr>
        <w:t>Institute for Human Rights and Development in Africa (IHRDA)</w:t>
      </w:r>
    </w:p>
    <w:p w14:paraId="00000002" w14:textId="7CC0C2FD" w:rsidR="00E51B0B" w:rsidRDefault="0087050F">
      <w:pPr>
        <w:pStyle w:val="Heading2"/>
        <w:jc w:val="center"/>
      </w:pPr>
      <w:r>
        <w:t>Recruitment of an Executive Director</w:t>
      </w:r>
    </w:p>
    <w:p w14:paraId="47062417" w14:textId="77777777" w:rsidR="009B484C" w:rsidRDefault="009B484C"/>
    <w:p w14:paraId="51A359AD" w14:textId="62A3417C" w:rsidR="009B484C" w:rsidRPr="003F1815" w:rsidRDefault="009B484C" w:rsidP="009B484C">
      <w:pPr>
        <w:pStyle w:val="NormalWeb"/>
        <w:spacing w:before="0" w:beforeAutospacing="0" w:after="0" w:afterAutospacing="0"/>
        <w:jc w:val="both"/>
        <w:rPr>
          <w:rFonts w:ascii="Arial" w:hAnsi="Arial" w:cs="Arial"/>
          <w:b/>
          <w:bCs/>
          <w:lang w:val="en-GB"/>
        </w:rPr>
      </w:pPr>
      <w:r w:rsidRPr="003F1815">
        <w:rPr>
          <w:rFonts w:ascii="Arial" w:hAnsi="Arial" w:cs="Arial"/>
          <w:b/>
          <w:bCs/>
          <w:lang w:val="en-GB"/>
        </w:rPr>
        <w:t>Position:</w:t>
      </w:r>
      <w:r w:rsidRPr="003F1815">
        <w:rPr>
          <w:rFonts w:ascii="Arial" w:hAnsi="Arial" w:cs="Arial"/>
          <w:b/>
          <w:bCs/>
          <w:lang w:val="en-GB"/>
        </w:rPr>
        <w:tab/>
      </w:r>
      <w:r w:rsidR="00DB7C6C">
        <w:rPr>
          <w:rFonts w:ascii="Arial" w:hAnsi="Arial" w:cs="Arial"/>
          <w:b/>
          <w:bCs/>
          <w:lang w:val="en-GB"/>
        </w:rPr>
        <w:t xml:space="preserve">   </w:t>
      </w:r>
      <w:r>
        <w:rPr>
          <w:rFonts w:ascii="Arial" w:hAnsi="Arial" w:cs="Arial"/>
          <w:lang w:val="en-GB"/>
        </w:rPr>
        <w:t>Executive Director</w:t>
      </w:r>
      <w:r>
        <w:rPr>
          <w:rFonts w:ascii="Arial" w:hAnsi="Arial" w:cs="Arial"/>
          <w:lang w:val="en-GB"/>
        </w:rPr>
        <w:tab/>
      </w:r>
    </w:p>
    <w:p w14:paraId="02B41B17" w14:textId="4EDC89C6" w:rsidR="009B484C" w:rsidRPr="003F1815" w:rsidRDefault="009B484C" w:rsidP="009B484C">
      <w:pPr>
        <w:pStyle w:val="NormalWeb"/>
        <w:spacing w:before="0" w:beforeAutospacing="0" w:after="0" w:afterAutospacing="0"/>
        <w:jc w:val="both"/>
        <w:rPr>
          <w:rFonts w:ascii="Arial" w:hAnsi="Arial" w:cs="Arial"/>
          <w:lang w:val="en-GB"/>
        </w:rPr>
      </w:pPr>
      <w:r w:rsidRPr="003F1815">
        <w:rPr>
          <w:rFonts w:ascii="Arial" w:hAnsi="Arial" w:cs="Arial"/>
          <w:b/>
          <w:bCs/>
          <w:lang w:val="en-GB"/>
        </w:rPr>
        <w:t>Duty Station:</w:t>
      </w:r>
      <w:r w:rsidR="00DB7C6C">
        <w:rPr>
          <w:rFonts w:ascii="Arial" w:hAnsi="Arial" w:cs="Arial"/>
          <w:lang w:val="en-GB"/>
        </w:rPr>
        <w:t xml:space="preserve">  </w:t>
      </w:r>
      <w:r w:rsidRPr="003F1815">
        <w:rPr>
          <w:rFonts w:ascii="Arial" w:hAnsi="Arial" w:cs="Arial"/>
          <w:lang w:val="en-GB"/>
        </w:rPr>
        <w:t>Banjul, The Gambia</w:t>
      </w:r>
      <w:r>
        <w:rPr>
          <w:rFonts w:ascii="Arial" w:hAnsi="Arial" w:cs="Arial"/>
          <w:lang w:val="en-GB"/>
        </w:rPr>
        <w:t xml:space="preserve"> (with frequent regional and international travel)</w:t>
      </w:r>
    </w:p>
    <w:p w14:paraId="528001A5" w14:textId="73BD5EF6" w:rsidR="009B484C" w:rsidRDefault="009B484C" w:rsidP="009B484C">
      <w:pPr>
        <w:pStyle w:val="NormalWeb"/>
        <w:spacing w:before="0" w:beforeAutospacing="0" w:after="0" w:afterAutospacing="0"/>
        <w:ind w:left="2160" w:hanging="2160"/>
        <w:jc w:val="both"/>
        <w:rPr>
          <w:rFonts w:ascii="Arial" w:hAnsi="Arial" w:cs="Arial"/>
          <w:lang w:val="en-GB"/>
        </w:rPr>
      </w:pPr>
      <w:r w:rsidRPr="003F1815">
        <w:rPr>
          <w:rFonts w:ascii="Arial" w:hAnsi="Arial" w:cs="Arial"/>
          <w:b/>
          <w:bCs/>
          <w:lang w:val="en-GB"/>
        </w:rPr>
        <w:t>Salary</w:t>
      </w:r>
      <w:r w:rsidR="00DB7C6C">
        <w:rPr>
          <w:rFonts w:ascii="Arial" w:hAnsi="Arial" w:cs="Arial"/>
          <w:b/>
          <w:bCs/>
          <w:lang w:val="en-GB"/>
        </w:rPr>
        <w:t>:</w:t>
      </w:r>
      <w:r w:rsidR="00DB7C6C">
        <w:rPr>
          <w:rFonts w:ascii="Arial" w:hAnsi="Arial" w:cs="Arial"/>
          <w:b/>
          <w:bCs/>
        </w:rPr>
        <w:t xml:space="preserve">              </w:t>
      </w:r>
      <w:r>
        <w:rPr>
          <w:rFonts w:ascii="Arial" w:hAnsi="Arial" w:cs="Vani"/>
        </w:rPr>
        <w:t>USD6</w:t>
      </w:r>
      <w:r w:rsidR="00DB7C6C">
        <w:rPr>
          <w:rFonts w:ascii="Arial" w:hAnsi="Arial" w:cs="Vani"/>
        </w:rPr>
        <w:t>5</w:t>
      </w:r>
      <w:r>
        <w:rPr>
          <w:rFonts w:ascii="Arial" w:hAnsi="Arial" w:cs="Vani"/>
        </w:rPr>
        <w:t xml:space="preserve">,000 </w:t>
      </w:r>
      <w:r w:rsidR="00DB7C6C">
        <w:rPr>
          <w:rFonts w:ascii="Arial" w:hAnsi="Arial" w:cs="Vani"/>
        </w:rPr>
        <w:t xml:space="preserve">per annum </w:t>
      </w:r>
      <w:r>
        <w:rPr>
          <w:rFonts w:ascii="Arial" w:hAnsi="Arial" w:cs="Vani"/>
        </w:rPr>
        <w:t xml:space="preserve">and up, </w:t>
      </w:r>
      <w:r>
        <w:rPr>
          <w:rFonts w:ascii="Arial" w:hAnsi="Arial" w:cs="Arial"/>
          <w:lang w:val="en-GB"/>
        </w:rPr>
        <w:t>c</w:t>
      </w:r>
      <w:r w:rsidRPr="003F1815">
        <w:rPr>
          <w:rFonts w:ascii="Arial" w:hAnsi="Arial" w:cs="Arial"/>
          <w:lang w:val="en-GB"/>
        </w:rPr>
        <w:t xml:space="preserve">ommensurate with </w:t>
      </w:r>
      <w:r w:rsidR="00DB7C6C" w:rsidRPr="003F1815">
        <w:rPr>
          <w:rFonts w:ascii="Arial" w:hAnsi="Arial" w:cs="Arial"/>
          <w:lang w:val="en-GB"/>
        </w:rPr>
        <w:t>experience</w:t>
      </w:r>
      <w:r w:rsidR="00DB7C6C">
        <w:rPr>
          <w:rFonts w:ascii="Arial" w:hAnsi="Arial" w:cs="Arial"/>
          <w:lang w:val="en-GB"/>
        </w:rPr>
        <w:t>. Tax</w:t>
      </w:r>
      <w:r>
        <w:rPr>
          <w:rFonts w:ascii="Arial" w:hAnsi="Arial" w:cs="Arial"/>
          <w:lang w:val="en-GB"/>
        </w:rPr>
        <w:t xml:space="preserve"> free.</w:t>
      </w:r>
    </w:p>
    <w:p w14:paraId="13CBEAF1" w14:textId="1A86B1A8" w:rsidR="009B484C" w:rsidRDefault="009B484C" w:rsidP="009B484C">
      <w:pPr>
        <w:pStyle w:val="NormalWeb"/>
        <w:spacing w:before="0" w:beforeAutospacing="0" w:after="0" w:afterAutospacing="0"/>
        <w:ind w:left="2160" w:hanging="2160"/>
        <w:jc w:val="both"/>
        <w:rPr>
          <w:rFonts w:ascii="Arial" w:hAnsi="Arial" w:cs="Arial"/>
          <w:lang w:val="en-GB"/>
        </w:rPr>
      </w:pPr>
      <w:r>
        <w:rPr>
          <w:rFonts w:ascii="Arial" w:hAnsi="Arial" w:cs="Arial"/>
          <w:b/>
          <w:bCs/>
          <w:lang w:val="en-GB"/>
        </w:rPr>
        <w:t>Benefits:</w:t>
      </w:r>
      <w:r w:rsidR="00DB7C6C">
        <w:rPr>
          <w:rFonts w:ascii="Arial" w:hAnsi="Arial" w:cs="Arial"/>
          <w:lang w:val="en-GB"/>
        </w:rPr>
        <w:t xml:space="preserve">         </w:t>
      </w:r>
      <w:r>
        <w:rPr>
          <w:rFonts w:ascii="Arial" w:hAnsi="Arial" w:cs="Arial"/>
          <w:lang w:val="en-GB"/>
        </w:rPr>
        <w:t>Medical | Travel | Pension | Other benefits competitive</w:t>
      </w:r>
    </w:p>
    <w:p w14:paraId="63338E23" w14:textId="77777777" w:rsidR="009B484C" w:rsidRDefault="009B484C" w:rsidP="009B484C">
      <w:pPr>
        <w:pStyle w:val="NormalWeb"/>
        <w:spacing w:before="0" w:beforeAutospacing="0" w:after="0" w:afterAutospacing="0"/>
        <w:ind w:left="2160" w:hanging="2160"/>
        <w:jc w:val="both"/>
        <w:rPr>
          <w:rFonts w:ascii="Arial" w:hAnsi="Arial" w:cs="Arial"/>
          <w:lang w:val="en-GB"/>
        </w:rPr>
      </w:pPr>
    </w:p>
    <w:p w14:paraId="6D7F8237" w14:textId="77777777" w:rsidR="0026443E" w:rsidRDefault="0026443E">
      <w:pPr>
        <w:rPr>
          <w:rFonts w:ascii="Arial" w:hAnsi="Arial" w:cs="Arial"/>
          <w:sz w:val="24"/>
          <w:szCs w:val="24"/>
        </w:rPr>
      </w:pPr>
    </w:p>
    <w:p w14:paraId="00000003" w14:textId="189095BF" w:rsidR="00E51B0B" w:rsidRPr="0026443E" w:rsidRDefault="005F1BB7">
      <w:pPr>
        <w:rPr>
          <w:rFonts w:ascii="Arial" w:hAnsi="Arial" w:cs="Arial"/>
          <w:sz w:val="24"/>
          <w:szCs w:val="24"/>
        </w:rPr>
      </w:pPr>
      <w:r w:rsidRPr="0026443E">
        <w:rPr>
          <w:rFonts w:ascii="Arial" w:hAnsi="Arial" w:cs="Arial"/>
          <w:bCs/>
          <w:sz w:val="24"/>
          <w:szCs w:val="24"/>
        </w:rPr>
        <w:t xml:space="preserve">The </w:t>
      </w:r>
      <w:r w:rsidR="00BB7752">
        <w:rPr>
          <w:rFonts w:ascii="Arial" w:hAnsi="Arial" w:cs="Arial"/>
          <w:bCs/>
          <w:sz w:val="24"/>
          <w:szCs w:val="24"/>
        </w:rPr>
        <w:t xml:space="preserve">IHRDA is searching for </w:t>
      </w:r>
      <w:r w:rsidRPr="0026443E">
        <w:rPr>
          <w:rFonts w:ascii="Arial" w:hAnsi="Arial" w:cs="Arial"/>
          <w:sz w:val="24"/>
          <w:szCs w:val="24"/>
        </w:rPr>
        <w:t xml:space="preserve">highly motivated person </w:t>
      </w:r>
      <w:r w:rsidR="00BB7752">
        <w:rPr>
          <w:rFonts w:ascii="Arial" w:hAnsi="Arial" w:cs="Arial"/>
          <w:sz w:val="24"/>
          <w:szCs w:val="24"/>
        </w:rPr>
        <w:t xml:space="preserve">with a </w:t>
      </w:r>
      <w:r w:rsidRPr="0026443E">
        <w:rPr>
          <w:rFonts w:ascii="Arial" w:hAnsi="Arial" w:cs="Arial"/>
          <w:sz w:val="24"/>
          <w:szCs w:val="24"/>
        </w:rPr>
        <w:t xml:space="preserve">proven </w:t>
      </w:r>
      <w:r w:rsidR="00BB7752">
        <w:rPr>
          <w:rFonts w:ascii="Arial" w:hAnsi="Arial" w:cs="Arial"/>
          <w:sz w:val="24"/>
          <w:szCs w:val="24"/>
        </w:rPr>
        <w:t xml:space="preserve">record of </w:t>
      </w:r>
      <w:r w:rsidRPr="0026443E">
        <w:rPr>
          <w:rFonts w:ascii="Arial" w:hAnsi="Arial" w:cs="Arial"/>
          <w:sz w:val="24"/>
          <w:szCs w:val="24"/>
        </w:rPr>
        <w:t>strategic leadership, management and professional competence in human rights, international law, regional integration and related fields</w:t>
      </w:r>
      <w:r w:rsidR="00BB7752">
        <w:rPr>
          <w:rFonts w:ascii="Arial" w:hAnsi="Arial" w:cs="Arial"/>
          <w:sz w:val="24"/>
          <w:szCs w:val="24"/>
        </w:rPr>
        <w:t xml:space="preserve">. </w:t>
      </w:r>
    </w:p>
    <w:p w14:paraId="3E7DF35B" w14:textId="77777777" w:rsidR="0026443E" w:rsidRDefault="0026443E"/>
    <w:p w14:paraId="41B2304C" w14:textId="77777777" w:rsidR="009B484C" w:rsidRPr="0026443E" w:rsidRDefault="009B484C" w:rsidP="009B484C">
      <w:pPr>
        <w:pStyle w:val="NormalWeb"/>
        <w:spacing w:before="0" w:beforeAutospacing="0" w:after="0" w:afterAutospacing="0"/>
        <w:jc w:val="both"/>
        <w:rPr>
          <w:rFonts w:ascii="Arial" w:hAnsi="Arial" w:cs="Arial"/>
          <w:b/>
          <w:bCs/>
          <w:lang w:val="en-GB"/>
        </w:rPr>
      </w:pPr>
      <w:r w:rsidRPr="0026443E">
        <w:rPr>
          <w:rFonts w:ascii="Arial" w:hAnsi="Arial" w:cs="Arial"/>
          <w:b/>
          <w:bCs/>
          <w:lang w:val="en-GB"/>
        </w:rPr>
        <w:t>Who We Are</w:t>
      </w:r>
    </w:p>
    <w:p w14:paraId="3CEC3165" w14:textId="77777777" w:rsidR="0026443E" w:rsidRPr="0026443E" w:rsidRDefault="0026443E" w:rsidP="009B484C">
      <w:pPr>
        <w:rPr>
          <w:rFonts w:ascii="Arial" w:hAnsi="Arial" w:cs="Arial"/>
          <w:sz w:val="24"/>
          <w:szCs w:val="24"/>
          <w:lang w:val="en-GB"/>
        </w:rPr>
      </w:pPr>
    </w:p>
    <w:p w14:paraId="6BF3BC22" w14:textId="20210991" w:rsidR="009B484C" w:rsidRPr="00BB7752" w:rsidRDefault="009B484C" w:rsidP="009B484C">
      <w:pPr>
        <w:rPr>
          <w:rFonts w:ascii="Arial" w:hAnsi="Arial" w:cs="Arial"/>
          <w:sz w:val="24"/>
          <w:szCs w:val="24"/>
        </w:rPr>
      </w:pPr>
      <w:r w:rsidRPr="0026443E">
        <w:rPr>
          <w:rFonts w:ascii="Arial" w:hAnsi="Arial" w:cs="Arial"/>
          <w:sz w:val="24"/>
          <w:szCs w:val="24"/>
          <w:lang w:val="en-GB"/>
        </w:rPr>
        <w:t xml:space="preserve">IHRDA is an award-winning, pan-African nonprofit organization promoting the effective use of human rights instruments to promote and protect human rights and development in Africa. Established in 1998 with diplomatic status in The Gambia, we have an unimpeachable track record in </w:t>
      </w:r>
      <w:r w:rsidR="00BB7752">
        <w:rPr>
          <w:rFonts w:ascii="Arial" w:hAnsi="Arial" w:cs="Arial"/>
          <w:sz w:val="24"/>
          <w:szCs w:val="24"/>
          <w:lang w:val="en-GB"/>
        </w:rPr>
        <w:t xml:space="preserve">defending, </w:t>
      </w:r>
      <w:r w:rsidRPr="0026443E">
        <w:rPr>
          <w:rFonts w:ascii="Arial" w:hAnsi="Arial" w:cs="Arial"/>
          <w:sz w:val="24"/>
          <w:szCs w:val="24"/>
          <w:lang w:val="en-GB"/>
        </w:rPr>
        <w:t>educati</w:t>
      </w:r>
      <w:r w:rsidR="00BB7752">
        <w:rPr>
          <w:rFonts w:ascii="Arial" w:hAnsi="Arial" w:cs="Arial"/>
          <w:sz w:val="24"/>
          <w:szCs w:val="24"/>
          <w:lang w:val="en-GB"/>
        </w:rPr>
        <w:t>ng</w:t>
      </w:r>
      <w:r w:rsidRPr="0026443E">
        <w:rPr>
          <w:rFonts w:ascii="Arial" w:hAnsi="Arial" w:cs="Arial"/>
          <w:sz w:val="24"/>
          <w:szCs w:val="24"/>
          <w:lang w:val="en-GB"/>
        </w:rPr>
        <w:t xml:space="preserve">, and </w:t>
      </w:r>
      <w:r w:rsidR="00BB7752">
        <w:rPr>
          <w:rFonts w:ascii="Arial" w:hAnsi="Arial" w:cs="Arial"/>
          <w:sz w:val="24"/>
          <w:szCs w:val="24"/>
          <w:lang w:val="en-GB"/>
        </w:rPr>
        <w:t xml:space="preserve">disseminating </w:t>
      </w:r>
      <w:r w:rsidRPr="0026443E">
        <w:rPr>
          <w:rFonts w:ascii="Arial" w:hAnsi="Arial" w:cs="Arial"/>
          <w:sz w:val="24"/>
          <w:szCs w:val="24"/>
          <w:lang w:val="en-GB"/>
        </w:rPr>
        <w:t>information</w:t>
      </w:r>
      <w:r w:rsidR="00BB7752">
        <w:rPr>
          <w:rFonts w:ascii="Arial" w:hAnsi="Arial" w:cs="Arial"/>
          <w:sz w:val="24"/>
          <w:szCs w:val="24"/>
          <w:lang w:val="en-GB"/>
        </w:rPr>
        <w:t xml:space="preserve"> about</w:t>
      </w:r>
      <w:r w:rsidRPr="0026443E">
        <w:rPr>
          <w:rFonts w:ascii="Arial" w:hAnsi="Arial" w:cs="Arial"/>
          <w:sz w:val="24"/>
          <w:szCs w:val="24"/>
          <w:lang w:val="en-GB"/>
        </w:rPr>
        <w:t xml:space="preserve"> human rights. </w:t>
      </w:r>
      <w:r w:rsidRPr="0026443E">
        <w:rPr>
          <w:rFonts w:ascii="Arial" w:hAnsi="Arial" w:cs="Arial"/>
          <w:sz w:val="24"/>
          <w:szCs w:val="24"/>
        </w:rPr>
        <w:t xml:space="preserve">IHRDA has recorded groundbreaking decisions before the African Commission on Human and Peoples’ Rights (ACHPR), the African Court on Human and Peoples’ Rights (AfCHPR), the African Committee of Experts on the Rights and Welfare of the Child (ACERWC), as well as sub-regional mechanisms, including the ECOWAS Court of Justice. </w:t>
      </w:r>
    </w:p>
    <w:p w14:paraId="674FE509" w14:textId="77777777" w:rsidR="00BB7752" w:rsidRDefault="00BB7752" w:rsidP="0026443E">
      <w:pPr>
        <w:rPr>
          <w:rFonts w:ascii="Arial" w:hAnsi="Arial" w:cs="Arial"/>
          <w:sz w:val="24"/>
          <w:szCs w:val="24"/>
          <w:lang w:val="en-GB"/>
        </w:rPr>
      </w:pPr>
    </w:p>
    <w:p w14:paraId="2F9E2AFB" w14:textId="0B200AED" w:rsidR="0026443E" w:rsidRPr="00BB7752" w:rsidRDefault="0026443E" w:rsidP="0026443E">
      <w:pPr>
        <w:rPr>
          <w:rFonts w:ascii="Arial" w:hAnsi="Arial" w:cs="Arial"/>
          <w:sz w:val="24"/>
          <w:szCs w:val="24"/>
        </w:rPr>
      </w:pPr>
      <w:r w:rsidRPr="00BB7752">
        <w:rPr>
          <w:rFonts w:ascii="Arial" w:hAnsi="Arial" w:cs="Arial"/>
          <w:sz w:val="24"/>
          <w:szCs w:val="24"/>
          <w:lang w:val="en-GB"/>
        </w:rPr>
        <w:t xml:space="preserve">Learn more about us at </w:t>
      </w:r>
      <w:hyperlink r:id="rId7" w:history="1">
        <w:r w:rsidRPr="00BB7752">
          <w:rPr>
            <w:rStyle w:val="Hyperlink"/>
            <w:rFonts w:ascii="Arial" w:hAnsi="Arial" w:cs="Arial"/>
            <w:sz w:val="24"/>
            <w:szCs w:val="24"/>
            <w:lang w:val="en-GB"/>
          </w:rPr>
          <w:t>www.ihrda.org</w:t>
        </w:r>
      </w:hyperlink>
      <w:r w:rsidRPr="00BB7752">
        <w:rPr>
          <w:rFonts w:ascii="Arial" w:hAnsi="Arial" w:cs="Arial"/>
          <w:sz w:val="24"/>
          <w:szCs w:val="24"/>
          <w:lang w:val="en-GB"/>
        </w:rPr>
        <w:t xml:space="preserve"> </w:t>
      </w:r>
    </w:p>
    <w:p w14:paraId="61E39A4D" w14:textId="77777777" w:rsidR="0026443E" w:rsidRPr="00BB7752" w:rsidRDefault="0026443E" w:rsidP="0026443E">
      <w:pPr>
        <w:pStyle w:val="NormalWeb"/>
        <w:spacing w:before="0" w:beforeAutospacing="0" w:after="0" w:afterAutospacing="0"/>
        <w:jc w:val="both"/>
        <w:rPr>
          <w:rFonts w:ascii="Arial" w:hAnsi="Arial" w:cs="Arial"/>
        </w:rPr>
      </w:pPr>
    </w:p>
    <w:p w14:paraId="73A361DF" w14:textId="77777777" w:rsidR="0026443E" w:rsidRPr="00BB7752" w:rsidRDefault="0026443E" w:rsidP="0026443E">
      <w:pPr>
        <w:pStyle w:val="NormalWeb"/>
        <w:spacing w:before="0" w:beforeAutospacing="0" w:after="0" w:afterAutospacing="0"/>
        <w:ind w:left="2160" w:hanging="2160"/>
        <w:jc w:val="both"/>
        <w:rPr>
          <w:rFonts w:ascii="Arial" w:hAnsi="Arial" w:cs="Arial"/>
          <w:b/>
          <w:bCs/>
          <w:lang w:val="en-GB"/>
        </w:rPr>
      </w:pPr>
      <w:r w:rsidRPr="00BB7752">
        <w:rPr>
          <w:rFonts w:ascii="Arial" w:hAnsi="Arial" w:cs="Arial"/>
          <w:b/>
          <w:bCs/>
          <w:lang w:val="en-GB"/>
        </w:rPr>
        <w:t>Our Core Values</w:t>
      </w:r>
      <w:r w:rsidRPr="00BB7752">
        <w:rPr>
          <w:rFonts w:ascii="Arial" w:hAnsi="Arial" w:cs="Arial"/>
          <w:b/>
          <w:bCs/>
          <w:lang w:val="en-GB"/>
        </w:rPr>
        <w:tab/>
      </w:r>
    </w:p>
    <w:p w14:paraId="5DEEA969" w14:textId="77777777" w:rsidR="0026443E" w:rsidRPr="00BB7752" w:rsidRDefault="0026443E" w:rsidP="0026443E">
      <w:pPr>
        <w:pStyle w:val="NormalWeb"/>
        <w:spacing w:before="0" w:beforeAutospacing="0" w:after="0" w:afterAutospacing="0"/>
        <w:ind w:left="2160" w:hanging="2160"/>
        <w:jc w:val="both"/>
        <w:rPr>
          <w:rFonts w:ascii="Arial" w:hAnsi="Arial" w:cs="Arial"/>
          <w:lang w:val="en-GB"/>
        </w:rPr>
      </w:pPr>
      <w:r w:rsidRPr="00BB7752">
        <w:rPr>
          <w:rFonts w:ascii="Arial" w:hAnsi="Arial" w:cs="Arial"/>
          <w:lang w:val="en-GB"/>
        </w:rPr>
        <w:t>Integrity | Teamwork | Innovation | Dedication | Diligence</w:t>
      </w:r>
    </w:p>
    <w:p w14:paraId="46727277" w14:textId="77777777" w:rsidR="0026443E" w:rsidRPr="00BB7752" w:rsidRDefault="0026443E" w:rsidP="009B484C">
      <w:pPr>
        <w:rPr>
          <w:rFonts w:ascii="Arial" w:hAnsi="Arial" w:cs="Arial"/>
          <w:sz w:val="24"/>
          <w:szCs w:val="24"/>
          <w:lang w:val="en-GB"/>
        </w:rPr>
      </w:pPr>
    </w:p>
    <w:p w14:paraId="00000005" w14:textId="77777777" w:rsidR="00E51B0B" w:rsidRPr="00BB7752" w:rsidRDefault="0087050F">
      <w:pPr>
        <w:rPr>
          <w:rFonts w:ascii="Arial" w:hAnsi="Arial" w:cs="Arial"/>
          <w:b/>
          <w:sz w:val="24"/>
          <w:szCs w:val="24"/>
        </w:rPr>
      </w:pPr>
      <w:r w:rsidRPr="00BB7752">
        <w:rPr>
          <w:rFonts w:ascii="Arial" w:hAnsi="Arial" w:cs="Arial"/>
          <w:b/>
          <w:sz w:val="24"/>
          <w:szCs w:val="24"/>
        </w:rPr>
        <w:t>About the Role</w:t>
      </w:r>
    </w:p>
    <w:p w14:paraId="00000006" w14:textId="72345D08" w:rsidR="00E51B0B" w:rsidRPr="00BB7752" w:rsidRDefault="0087050F">
      <w:pPr>
        <w:rPr>
          <w:rFonts w:ascii="Arial" w:hAnsi="Arial" w:cs="Arial"/>
          <w:sz w:val="24"/>
          <w:szCs w:val="24"/>
        </w:rPr>
      </w:pPr>
      <w:r w:rsidRPr="00BB7752">
        <w:rPr>
          <w:rFonts w:ascii="Arial" w:hAnsi="Arial" w:cs="Arial"/>
          <w:sz w:val="24"/>
          <w:szCs w:val="24"/>
        </w:rPr>
        <w:t>The Executive Director will</w:t>
      </w:r>
      <w:r w:rsidR="0026443E" w:rsidRPr="00BB7752">
        <w:rPr>
          <w:rFonts w:ascii="Arial" w:hAnsi="Arial" w:cs="Arial"/>
          <w:sz w:val="24"/>
          <w:szCs w:val="24"/>
        </w:rPr>
        <w:t xml:space="preserve"> </w:t>
      </w:r>
      <w:r w:rsidRPr="00BB7752">
        <w:rPr>
          <w:rFonts w:ascii="Arial" w:hAnsi="Arial" w:cs="Arial"/>
          <w:sz w:val="24"/>
          <w:szCs w:val="24"/>
        </w:rPr>
        <w:t>provid</w:t>
      </w:r>
      <w:r w:rsidR="0026443E" w:rsidRPr="00BB7752">
        <w:rPr>
          <w:rFonts w:ascii="Arial" w:hAnsi="Arial" w:cs="Arial"/>
          <w:sz w:val="24"/>
          <w:szCs w:val="24"/>
        </w:rPr>
        <w:t>e</w:t>
      </w:r>
      <w:r w:rsidRPr="00BB7752">
        <w:rPr>
          <w:rFonts w:ascii="Arial" w:hAnsi="Arial" w:cs="Arial"/>
          <w:sz w:val="24"/>
          <w:szCs w:val="24"/>
        </w:rPr>
        <w:t xml:space="preserve"> leadership and assume responsibility for the guiding vision, mission and strategic goals and objectives</w:t>
      </w:r>
      <w:r w:rsidR="0026443E" w:rsidRPr="00BB7752">
        <w:rPr>
          <w:rFonts w:ascii="Arial" w:hAnsi="Arial" w:cs="Arial"/>
          <w:sz w:val="24"/>
          <w:szCs w:val="24"/>
        </w:rPr>
        <w:t xml:space="preserve"> of the IHRDA</w:t>
      </w:r>
      <w:r w:rsidRPr="00BB7752">
        <w:rPr>
          <w:rFonts w:ascii="Arial" w:hAnsi="Arial" w:cs="Arial"/>
          <w:sz w:val="24"/>
          <w:szCs w:val="24"/>
        </w:rPr>
        <w:t xml:space="preserve">, as well as formulation </w:t>
      </w:r>
      <w:r w:rsidRPr="00BB7752">
        <w:rPr>
          <w:rFonts w:ascii="Arial" w:hAnsi="Arial" w:cs="Arial"/>
          <w:sz w:val="24"/>
          <w:szCs w:val="24"/>
        </w:rPr>
        <w:lastRenderedPageBreak/>
        <w:t xml:space="preserve">and successful implementation of IHRDA’s programme direction and organisational policies. </w:t>
      </w:r>
      <w:r w:rsidR="0026443E" w:rsidRPr="00BB7752">
        <w:rPr>
          <w:rFonts w:ascii="Arial" w:hAnsi="Arial" w:cs="Arial"/>
          <w:sz w:val="24"/>
          <w:szCs w:val="24"/>
        </w:rPr>
        <w:t>S/h</w:t>
      </w:r>
      <w:r w:rsidRPr="00BB7752">
        <w:rPr>
          <w:rFonts w:ascii="Arial" w:hAnsi="Arial" w:cs="Arial"/>
          <w:sz w:val="24"/>
          <w:szCs w:val="24"/>
        </w:rPr>
        <w:t xml:space="preserve">e will be responsible for the overall planning, direction and administration of activities to advance the fulfilment of IHRDA’s mission. His/her key responsibilities include being IHRDA’s main spokesperson and fundraising </w:t>
      </w:r>
      <w:r w:rsidR="0026443E" w:rsidRPr="00BB7752">
        <w:rPr>
          <w:rFonts w:ascii="Arial" w:hAnsi="Arial" w:cs="Arial"/>
          <w:sz w:val="24"/>
          <w:szCs w:val="24"/>
        </w:rPr>
        <w:t>o</w:t>
      </w:r>
      <w:r w:rsidRPr="00BB7752">
        <w:rPr>
          <w:rFonts w:ascii="Arial" w:hAnsi="Arial" w:cs="Arial"/>
          <w:sz w:val="24"/>
          <w:szCs w:val="24"/>
        </w:rPr>
        <w:t>fficer.</w:t>
      </w:r>
    </w:p>
    <w:p w14:paraId="00000007" w14:textId="77777777" w:rsidR="00E51B0B" w:rsidRDefault="00E51B0B"/>
    <w:p w14:paraId="04272D02" w14:textId="77777777" w:rsidR="001C2EE8" w:rsidRPr="00BB7752" w:rsidRDefault="001C2EE8" w:rsidP="001C2EE8">
      <w:pPr>
        <w:rPr>
          <w:rFonts w:ascii="Arial" w:hAnsi="Arial" w:cs="Arial"/>
          <w:b/>
          <w:bCs/>
          <w:sz w:val="24"/>
          <w:szCs w:val="24"/>
          <w:lang w:val="en-GB"/>
        </w:rPr>
      </w:pPr>
      <w:r w:rsidRPr="00BB7752">
        <w:rPr>
          <w:rFonts w:ascii="Arial" w:hAnsi="Arial" w:cs="Arial"/>
          <w:b/>
          <w:bCs/>
          <w:sz w:val="24"/>
          <w:szCs w:val="24"/>
          <w:lang w:val="en-GB"/>
        </w:rPr>
        <w:t>Your Academic and Professional Experience:</w:t>
      </w:r>
    </w:p>
    <w:p w14:paraId="361F3A65" w14:textId="42B58361" w:rsidR="001C2EE8" w:rsidRPr="00BB7752" w:rsidRDefault="001C2EE8" w:rsidP="001C2EE8">
      <w:pPr>
        <w:numPr>
          <w:ilvl w:val="0"/>
          <w:numId w:val="3"/>
        </w:numPr>
        <w:spacing w:line="240" w:lineRule="auto"/>
        <w:jc w:val="left"/>
        <w:rPr>
          <w:rFonts w:ascii="Arial" w:hAnsi="Arial" w:cs="Arial"/>
          <w:sz w:val="24"/>
          <w:szCs w:val="24"/>
        </w:rPr>
      </w:pPr>
      <w:r w:rsidRPr="00BB7752">
        <w:rPr>
          <w:rFonts w:ascii="Arial" w:hAnsi="Arial" w:cs="Arial"/>
          <w:color w:val="000000"/>
          <w:sz w:val="24"/>
          <w:szCs w:val="24"/>
        </w:rPr>
        <w:t xml:space="preserve">An advanced degree in law, human rights, administration or related discipline with at least 15 years </w:t>
      </w:r>
      <w:r w:rsidRPr="00BB7752">
        <w:rPr>
          <w:rFonts w:ascii="Arial" w:hAnsi="Arial" w:cs="Arial"/>
          <w:sz w:val="24"/>
          <w:szCs w:val="24"/>
          <w:lang w:val="en-GB"/>
        </w:rPr>
        <w:t>post-admission practice in human rights litigation at the national, regional or international level, encompassing a solid understanding of the African human rights system and of comparative or international human rights law;</w:t>
      </w:r>
    </w:p>
    <w:p w14:paraId="043D07C3" w14:textId="77777777" w:rsidR="001C2EE8" w:rsidRPr="00BB7752" w:rsidRDefault="001C2EE8" w:rsidP="001C2EE8">
      <w:pPr>
        <w:spacing w:line="240" w:lineRule="auto"/>
        <w:ind w:left="720"/>
        <w:jc w:val="left"/>
        <w:rPr>
          <w:rFonts w:ascii="Arial" w:hAnsi="Arial" w:cs="Arial"/>
          <w:sz w:val="24"/>
          <w:szCs w:val="24"/>
          <w:lang w:val="en-GB"/>
        </w:rPr>
      </w:pPr>
    </w:p>
    <w:p w14:paraId="05BA56E7" w14:textId="6A175DA4" w:rsidR="001C2EE8" w:rsidRPr="00BB7752" w:rsidRDefault="001C2EE8" w:rsidP="001C2EE8">
      <w:pPr>
        <w:numPr>
          <w:ilvl w:val="0"/>
          <w:numId w:val="3"/>
        </w:numPr>
        <w:spacing w:line="240" w:lineRule="auto"/>
        <w:jc w:val="left"/>
        <w:rPr>
          <w:rFonts w:ascii="Arial" w:hAnsi="Arial" w:cs="Arial"/>
          <w:sz w:val="24"/>
          <w:szCs w:val="24"/>
        </w:rPr>
      </w:pPr>
      <w:r w:rsidRPr="00BB7752">
        <w:rPr>
          <w:rFonts w:ascii="Arial" w:hAnsi="Arial" w:cs="Arial"/>
          <w:color w:val="000000"/>
          <w:sz w:val="24"/>
          <w:szCs w:val="24"/>
        </w:rPr>
        <w:t xml:space="preserve">Proven experience in an executive director position or other managerial position, including </w:t>
      </w:r>
      <w:r w:rsidRPr="00BB7752">
        <w:rPr>
          <w:rFonts w:ascii="Arial" w:hAnsi="Arial" w:cs="Arial"/>
          <w:sz w:val="24"/>
          <w:szCs w:val="24"/>
          <w:lang w:val="en-GB"/>
        </w:rPr>
        <w:t>work with multi-cultural and multi-lingual teams;</w:t>
      </w:r>
    </w:p>
    <w:p w14:paraId="5E1AC6CF" w14:textId="58A483B4" w:rsidR="001C2EE8" w:rsidRPr="00BB7752" w:rsidRDefault="001C2EE8" w:rsidP="001C2EE8">
      <w:pPr>
        <w:spacing w:line="240" w:lineRule="auto"/>
        <w:ind w:left="720"/>
        <w:jc w:val="left"/>
        <w:rPr>
          <w:rFonts w:ascii="Arial" w:hAnsi="Arial" w:cs="Arial"/>
          <w:sz w:val="24"/>
          <w:szCs w:val="24"/>
        </w:rPr>
      </w:pPr>
    </w:p>
    <w:p w14:paraId="4449C971" w14:textId="223E3F0F"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Experience in strategy development;</w:t>
      </w:r>
    </w:p>
    <w:p w14:paraId="5DC1D083" w14:textId="77777777"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Proven experience and abilities in fundraising and maintenance of donor relations;</w:t>
      </w:r>
    </w:p>
    <w:p w14:paraId="6F6910F9" w14:textId="77777777"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Strong understanding of corporate financial management and finance-related standards, and proven ability to develop and implement financial strategies;</w:t>
      </w:r>
    </w:p>
    <w:p w14:paraId="2CBD0310" w14:textId="7FC47894"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Excellent knowledge of corporate governance principles, and best practice in management and administration;</w:t>
      </w:r>
    </w:p>
    <w:p w14:paraId="6A2B5826" w14:textId="77777777"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An analytical mindset with capacity to solve problems;</w:t>
      </w:r>
    </w:p>
    <w:p w14:paraId="37EE26CF" w14:textId="2C6A4CBE" w:rsidR="001C2EE8" w:rsidRPr="00BB7752" w:rsidRDefault="001C2EE8" w:rsidP="001C2EE8">
      <w:pPr>
        <w:numPr>
          <w:ilvl w:val="0"/>
          <w:numId w:val="3"/>
        </w:numPr>
        <w:pBdr>
          <w:top w:val="nil"/>
          <w:left w:val="nil"/>
          <w:bottom w:val="nil"/>
          <w:right w:val="nil"/>
          <w:between w:val="nil"/>
        </w:pBdr>
        <w:rPr>
          <w:rFonts w:ascii="Arial" w:hAnsi="Arial" w:cs="Arial"/>
          <w:sz w:val="24"/>
          <w:szCs w:val="24"/>
        </w:rPr>
      </w:pPr>
      <w:r w:rsidRPr="00BB7752">
        <w:rPr>
          <w:rFonts w:ascii="Arial" w:hAnsi="Arial" w:cs="Arial"/>
          <w:color w:val="000000"/>
          <w:sz w:val="24"/>
          <w:szCs w:val="24"/>
        </w:rPr>
        <w:t>Strong strategic thinking, organizational development and leadership skills;</w:t>
      </w:r>
    </w:p>
    <w:p w14:paraId="2EC9D0A9" w14:textId="0C9AEF87" w:rsidR="001C2EE8" w:rsidRPr="00BB7752" w:rsidRDefault="001C2EE8" w:rsidP="001C2EE8">
      <w:pPr>
        <w:numPr>
          <w:ilvl w:val="0"/>
          <w:numId w:val="3"/>
        </w:numPr>
        <w:spacing w:line="240" w:lineRule="auto"/>
        <w:jc w:val="left"/>
        <w:rPr>
          <w:rFonts w:ascii="Arial" w:hAnsi="Arial" w:cs="Arial"/>
          <w:sz w:val="24"/>
          <w:szCs w:val="24"/>
        </w:rPr>
      </w:pPr>
      <w:r w:rsidRPr="00BB7752">
        <w:rPr>
          <w:rFonts w:ascii="Arial" w:hAnsi="Arial" w:cs="Arial"/>
          <w:sz w:val="24"/>
          <w:szCs w:val="24"/>
          <w:lang w:val="en-GB"/>
        </w:rPr>
        <w:t>Strong communication and interpersonal skills, with fluency in English and another African Union language a plus.</w:t>
      </w:r>
    </w:p>
    <w:p w14:paraId="0000001D" w14:textId="77777777" w:rsidR="00E51B0B" w:rsidRPr="00BB7752" w:rsidRDefault="00E51B0B">
      <w:pPr>
        <w:rPr>
          <w:sz w:val="24"/>
          <w:szCs w:val="24"/>
        </w:rPr>
      </w:pPr>
    </w:p>
    <w:p w14:paraId="0000001E" w14:textId="77777777" w:rsidR="00E51B0B" w:rsidRPr="00F12DC3" w:rsidRDefault="0087050F">
      <w:pPr>
        <w:rPr>
          <w:rFonts w:ascii="Arial" w:hAnsi="Arial" w:cs="Arial"/>
          <w:b/>
          <w:bCs/>
          <w:sz w:val="24"/>
          <w:szCs w:val="24"/>
        </w:rPr>
      </w:pPr>
      <w:r w:rsidRPr="00F12DC3">
        <w:rPr>
          <w:rFonts w:ascii="Arial" w:hAnsi="Arial" w:cs="Arial"/>
          <w:b/>
          <w:bCs/>
          <w:sz w:val="24"/>
          <w:szCs w:val="24"/>
        </w:rPr>
        <w:t>HOW TO APPLY</w:t>
      </w:r>
    </w:p>
    <w:p w14:paraId="47DBC0FD" w14:textId="77777777" w:rsidR="00BB7752" w:rsidRDefault="00BB7752" w:rsidP="00BB7752">
      <w:pPr>
        <w:pStyle w:val="NormalWeb"/>
        <w:rPr>
          <w:rFonts w:ascii="Arial" w:hAnsi="Arial" w:cs="Arial"/>
        </w:rPr>
      </w:pPr>
      <w:r w:rsidRPr="00F12DC3">
        <w:rPr>
          <w:rFonts w:ascii="Arial" w:hAnsi="Arial" w:cs="Arial"/>
        </w:rPr>
        <w:t xml:space="preserve">Please </w:t>
      </w:r>
      <w:r w:rsidRPr="003F1815">
        <w:rPr>
          <w:rFonts w:ascii="Arial" w:hAnsi="Arial" w:cs="Arial"/>
        </w:rPr>
        <w:t>send (in English</w:t>
      </w:r>
      <w:r>
        <w:rPr>
          <w:rFonts w:ascii="Arial" w:hAnsi="Arial" w:cs="Arial"/>
        </w:rPr>
        <w:t xml:space="preserve"> or French</w:t>
      </w:r>
      <w:r w:rsidRPr="003F1815">
        <w:rPr>
          <w:rFonts w:ascii="Arial" w:hAnsi="Arial" w:cs="Arial"/>
        </w:rPr>
        <w:t>)</w:t>
      </w:r>
      <w:r>
        <w:rPr>
          <w:rFonts w:ascii="Arial" w:hAnsi="Arial" w:cs="Arial"/>
        </w:rPr>
        <w:t>:</w:t>
      </w:r>
    </w:p>
    <w:p w14:paraId="54878FF6" w14:textId="77777777" w:rsidR="00BB7752" w:rsidRDefault="00BB7752" w:rsidP="00BB7752">
      <w:pPr>
        <w:pStyle w:val="NormalWeb"/>
        <w:numPr>
          <w:ilvl w:val="0"/>
          <w:numId w:val="4"/>
        </w:numPr>
        <w:rPr>
          <w:rFonts w:ascii="Arial" w:hAnsi="Arial" w:cs="Arial"/>
        </w:rPr>
      </w:pPr>
      <w:r>
        <w:rPr>
          <w:rFonts w:ascii="Arial" w:hAnsi="Arial" w:cs="Arial"/>
        </w:rPr>
        <w:t xml:space="preserve">A current </w:t>
      </w:r>
      <w:r w:rsidRPr="003F1815">
        <w:rPr>
          <w:rFonts w:ascii="Arial" w:hAnsi="Arial" w:cs="Arial"/>
        </w:rPr>
        <w:t xml:space="preserve">Curriculum Vitae; </w:t>
      </w:r>
    </w:p>
    <w:p w14:paraId="6FAAB957" w14:textId="77777777" w:rsidR="00BB7752" w:rsidRDefault="00BB7752" w:rsidP="00BB7752">
      <w:pPr>
        <w:pStyle w:val="NormalWeb"/>
        <w:numPr>
          <w:ilvl w:val="0"/>
          <w:numId w:val="4"/>
        </w:numPr>
        <w:rPr>
          <w:rFonts w:ascii="Arial" w:hAnsi="Arial" w:cs="Arial"/>
        </w:rPr>
      </w:pPr>
      <w:r>
        <w:rPr>
          <w:rFonts w:ascii="Arial" w:hAnsi="Arial" w:cs="Arial"/>
        </w:rPr>
        <w:t>A m</w:t>
      </w:r>
      <w:r w:rsidRPr="003F1815">
        <w:rPr>
          <w:rFonts w:ascii="Arial" w:hAnsi="Arial" w:cs="Arial"/>
        </w:rPr>
        <w:t>otivation letter</w:t>
      </w:r>
      <w:r>
        <w:rPr>
          <w:rFonts w:ascii="Arial" w:hAnsi="Arial" w:cs="Arial"/>
        </w:rPr>
        <w:t xml:space="preserve">; </w:t>
      </w:r>
    </w:p>
    <w:p w14:paraId="03952ACE" w14:textId="14F3C859" w:rsidR="00BB7752" w:rsidRDefault="00BB7752" w:rsidP="00BB7752">
      <w:pPr>
        <w:pStyle w:val="NormalWeb"/>
        <w:numPr>
          <w:ilvl w:val="0"/>
          <w:numId w:val="4"/>
        </w:numPr>
        <w:rPr>
          <w:rFonts w:ascii="Arial" w:hAnsi="Arial" w:cs="Arial"/>
        </w:rPr>
      </w:pPr>
      <w:r>
        <w:rPr>
          <w:rFonts w:ascii="Arial" w:hAnsi="Arial" w:cs="Arial"/>
        </w:rPr>
        <w:t xml:space="preserve">A </w:t>
      </w:r>
      <w:r w:rsidRPr="003F1815">
        <w:rPr>
          <w:rFonts w:ascii="Arial" w:hAnsi="Arial" w:cs="Arial"/>
        </w:rPr>
        <w:t xml:space="preserve">writing sample of </w:t>
      </w:r>
      <w:r>
        <w:rPr>
          <w:rFonts w:ascii="Arial" w:hAnsi="Arial" w:cs="Arial"/>
        </w:rPr>
        <w:t xml:space="preserve">between </w:t>
      </w:r>
      <w:r w:rsidRPr="003F1815">
        <w:rPr>
          <w:rFonts w:ascii="Arial" w:hAnsi="Arial" w:cs="Arial"/>
        </w:rPr>
        <w:t>5 to 20 pages</w:t>
      </w:r>
      <w:r>
        <w:rPr>
          <w:rFonts w:ascii="Arial" w:hAnsi="Arial" w:cs="Arial"/>
        </w:rPr>
        <w:t>;</w:t>
      </w:r>
      <w:r w:rsidRPr="003F1815">
        <w:rPr>
          <w:rFonts w:ascii="Arial" w:hAnsi="Arial" w:cs="Arial"/>
        </w:rPr>
        <w:t xml:space="preserve"> and </w:t>
      </w:r>
    </w:p>
    <w:p w14:paraId="0C97DF68" w14:textId="77777777" w:rsidR="00BB7752" w:rsidRDefault="00BB7752" w:rsidP="00BB7752">
      <w:pPr>
        <w:pStyle w:val="NormalWeb"/>
        <w:numPr>
          <w:ilvl w:val="0"/>
          <w:numId w:val="4"/>
        </w:numPr>
        <w:rPr>
          <w:rFonts w:ascii="Arial" w:hAnsi="Arial" w:cs="Arial"/>
        </w:rPr>
      </w:pPr>
      <w:r w:rsidRPr="00B95A75">
        <w:rPr>
          <w:rFonts w:ascii="Arial" w:hAnsi="Arial" w:cs="Arial"/>
        </w:rPr>
        <w:t>A list of three references with their information and contact details (position, relationship to you, email, and telephone number)</w:t>
      </w:r>
    </w:p>
    <w:p w14:paraId="4E54E2F7" w14:textId="77777777" w:rsidR="00BB7752" w:rsidRDefault="00BB7752" w:rsidP="00301C00">
      <w:pPr>
        <w:pStyle w:val="NormalWeb"/>
        <w:rPr>
          <w:rStyle w:val="Strong"/>
          <w:rFonts w:ascii="Arial" w:hAnsi="Arial" w:cs="Arial"/>
        </w:rPr>
      </w:pPr>
    </w:p>
    <w:p w14:paraId="0855EE7B" w14:textId="049DF150" w:rsidR="00301C00" w:rsidRPr="003F1815" w:rsidRDefault="00301C00" w:rsidP="00301C00">
      <w:pPr>
        <w:pStyle w:val="NormalWeb"/>
        <w:rPr>
          <w:rFonts w:ascii="Arial" w:hAnsi="Arial" w:cs="Arial"/>
        </w:rPr>
      </w:pPr>
      <w:r>
        <w:rPr>
          <w:rStyle w:val="Strong"/>
          <w:rFonts w:ascii="Arial" w:hAnsi="Arial" w:cs="Arial"/>
        </w:rPr>
        <w:lastRenderedPageBreak/>
        <w:t>The c</w:t>
      </w:r>
      <w:r w:rsidRPr="003F1815">
        <w:rPr>
          <w:rStyle w:val="Strong"/>
          <w:rFonts w:ascii="Arial" w:hAnsi="Arial" w:cs="Arial"/>
        </w:rPr>
        <w:t>losing date for applications</w:t>
      </w:r>
      <w:r w:rsidRPr="003F1815">
        <w:rPr>
          <w:rFonts w:ascii="Arial" w:hAnsi="Arial" w:cs="Arial"/>
        </w:rPr>
        <w:t xml:space="preserve"> </w:t>
      </w:r>
      <w:r w:rsidRPr="003F1815">
        <w:rPr>
          <w:rStyle w:val="Strong"/>
          <w:rFonts w:ascii="Arial" w:hAnsi="Arial" w:cs="Arial"/>
        </w:rPr>
        <w:t>is</w:t>
      </w:r>
      <w:r>
        <w:rPr>
          <w:rStyle w:val="Strong"/>
          <w:rFonts w:ascii="Arial" w:hAnsi="Arial" w:cs="Arial"/>
        </w:rPr>
        <w:t xml:space="preserve"> </w:t>
      </w:r>
      <w:r w:rsidR="000C6BAC">
        <w:rPr>
          <w:rStyle w:val="Strong"/>
          <w:rFonts w:ascii="Arial" w:hAnsi="Arial" w:cs="Arial"/>
        </w:rPr>
        <w:t>Wedn</w:t>
      </w:r>
      <w:r w:rsidR="0087050F">
        <w:rPr>
          <w:rStyle w:val="Strong"/>
          <w:rFonts w:ascii="Arial" w:hAnsi="Arial" w:cs="Arial"/>
        </w:rPr>
        <w:t>es</w:t>
      </w:r>
      <w:r>
        <w:rPr>
          <w:rStyle w:val="Strong"/>
          <w:rFonts w:ascii="Arial" w:hAnsi="Arial" w:cs="Arial"/>
        </w:rPr>
        <w:t xml:space="preserve">day, </w:t>
      </w:r>
      <w:r w:rsidR="000C6BAC">
        <w:rPr>
          <w:rStyle w:val="Strong"/>
          <w:rFonts w:ascii="Arial" w:hAnsi="Arial" w:cs="Arial"/>
        </w:rPr>
        <w:t>8</w:t>
      </w:r>
      <w:r w:rsidR="00ED009C">
        <w:rPr>
          <w:rStyle w:val="Strong"/>
          <w:rFonts w:ascii="Arial" w:hAnsi="Arial" w:cs="Arial"/>
        </w:rPr>
        <w:t xml:space="preserve"> May 2024</w:t>
      </w:r>
      <w:r>
        <w:rPr>
          <w:rStyle w:val="Strong"/>
          <w:rFonts w:ascii="Arial" w:hAnsi="Arial" w:cs="Arial"/>
        </w:rPr>
        <w:t xml:space="preserve"> at 11.59 p.m. GMT</w:t>
      </w:r>
      <w:r w:rsidRPr="003F1815">
        <w:rPr>
          <w:rStyle w:val="Strong"/>
          <w:rFonts w:ascii="Arial" w:hAnsi="Arial" w:cs="Arial"/>
        </w:rPr>
        <w:t>.</w:t>
      </w:r>
    </w:p>
    <w:p w14:paraId="63AA9682" w14:textId="089DA6E2" w:rsidR="00301C00" w:rsidRDefault="00BB7752" w:rsidP="00301C00">
      <w:pPr>
        <w:pStyle w:val="NormalWeb"/>
        <w:jc w:val="both"/>
        <w:rPr>
          <w:rStyle w:val="Strong"/>
          <w:rFonts w:ascii="Arial" w:hAnsi="Arial" w:cs="Arial"/>
          <w:b w:val="0"/>
          <w:bCs w:val="0"/>
        </w:rPr>
      </w:pPr>
      <w:r>
        <w:rPr>
          <w:rStyle w:val="Strong"/>
          <w:rFonts w:ascii="Arial" w:hAnsi="Arial" w:cs="Arial"/>
          <w:b w:val="0"/>
          <w:bCs w:val="0"/>
        </w:rPr>
        <w:t>E</w:t>
      </w:r>
      <w:r w:rsidR="00301C00">
        <w:rPr>
          <w:rStyle w:val="Strong"/>
          <w:rFonts w:ascii="Arial" w:hAnsi="Arial" w:cs="Arial"/>
          <w:b w:val="0"/>
          <w:bCs w:val="0"/>
        </w:rPr>
        <w:t>mail</w:t>
      </w:r>
      <w:r w:rsidR="00301C00" w:rsidRPr="003D4E69">
        <w:rPr>
          <w:rStyle w:val="Strong"/>
          <w:rFonts w:ascii="Arial" w:hAnsi="Arial" w:cs="Arial"/>
          <w:b w:val="0"/>
          <w:bCs w:val="0"/>
        </w:rPr>
        <w:t xml:space="preserve"> your application and all relevant documents to </w:t>
      </w:r>
      <w:hyperlink r:id="rId8" w:history="1">
        <w:r w:rsidR="00DB7C6C" w:rsidRPr="00DB7C6C">
          <w:rPr>
            <w:rStyle w:val="Hyperlink"/>
            <w:rFonts w:ascii="Arial" w:hAnsi="Arial" w:cs="Arial"/>
          </w:rPr>
          <w:t>edrecruitment2024@ihrda.org</w:t>
        </w:r>
      </w:hyperlink>
      <w:r w:rsidR="00DB7C6C">
        <w:t xml:space="preserve"> </w:t>
      </w:r>
      <w:r w:rsidR="00301C00">
        <w:rPr>
          <w:rStyle w:val="Strong"/>
          <w:rFonts w:ascii="Arial" w:hAnsi="Arial" w:cs="Arial"/>
          <w:b w:val="0"/>
          <w:bCs w:val="0"/>
        </w:rPr>
        <w:t>with the heading “Application – Executive Director”.</w:t>
      </w:r>
      <w:r w:rsidR="00301C00" w:rsidRPr="003D4E69">
        <w:rPr>
          <w:rStyle w:val="Strong"/>
          <w:rFonts w:ascii="Arial" w:hAnsi="Arial" w:cs="Arial"/>
          <w:b w:val="0"/>
          <w:bCs w:val="0"/>
        </w:rPr>
        <w:t xml:space="preserve"> </w:t>
      </w:r>
      <w:r w:rsidR="00301C00">
        <w:rPr>
          <w:rStyle w:val="Strong"/>
          <w:rFonts w:ascii="Arial" w:hAnsi="Arial" w:cs="Arial"/>
          <w:b w:val="0"/>
          <w:bCs w:val="0"/>
        </w:rPr>
        <w:t>This is a competitive recruitment process, so we strongly urge candidates with all or substantially all the qualifications to apply. However, d</w:t>
      </w:r>
      <w:r w:rsidR="00301C00" w:rsidRPr="003D4E69">
        <w:rPr>
          <w:rStyle w:val="Strong"/>
          <w:rFonts w:ascii="Arial" w:hAnsi="Arial" w:cs="Arial"/>
          <w:b w:val="0"/>
          <w:bCs w:val="0"/>
        </w:rPr>
        <w:t xml:space="preserve">ue to the volume of applications, we will not be able to respond to individual requests or queries. </w:t>
      </w:r>
    </w:p>
    <w:p w14:paraId="225CF16A" w14:textId="77777777" w:rsidR="00301C00" w:rsidRPr="003D4E69" w:rsidRDefault="00301C00" w:rsidP="00301C00">
      <w:pPr>
        <w:pStyle w:val="NormalWeb"/>
        <w:jc w:val="both"/>
        <w:rPr>
          <w:rFonts w:ascii="Arial" w:hAnsi="Arial" w:cs="Arial"/>
          <w:b/>
          <w:bCs/>
        </w:rPr>
      </w:pPr>
      <w:r w:rsidRPr="003D4E69">
        <w:rPr>
          <w:rFonts w:ascii="Arial" w:hAnsi="Arial" w:cs="Arial"/>
          <w:b/>
          <w:bCs/>
        </w:rPr>
        <w:t>ONLY SHORTLISTED CANDIDATES WILL BE CONTACTED.</w:t>
      </w:r>
    </w:p>
    <w:p w14:paraId="62A63078" w14:textId="77777777" w:rsidR="00301C00" w:rsidRPr="003F1815" w:rsidRDefault="00301C00" w:rsidP="00301C00">
      <w:pPr>
        <w:rPr>
          <w:rFonts w:ascii="Arial" w:hAnsi="Arial" w:cs="Arial"/>
        </w:rPr>
      </w:pPr>
    </w:p>
    <w:sectPr w:rsidR="00301C00" w:rsidRPr="003F181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A2DC" w14:textId="77777777" w:rsidR="004C7E68" w:rsidRDefault="004C7E68">
      <w:pPr>
        <w:spacing w:line="240" w:lineRule="auto"/>
      </w:pPr>
      <w:r>
        <w:separator/>
      </w:r>
    </w:p>
  </w:endnote>
  <w:endnote w:type="continuationSeparator" w:id="0">
    <w:p w14:paraId="44D2A6D0" w14:textId="77777777" w:rsidR="004C7E68" w:rsidRDefault="004C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eeZee">
    <w:altName w:val="Calibri"/>
    <w:charset w:val="00"/>
    <w:family w:val="auto"/>
    <w:pitch w:val="default"/>
  </w:font>
  <w:font w:name="Livvic SemiBold">
    <w:charset w:val="00"/>
    <w:family w:val="auto"/>
    <w:pitch w:val="variable"/>
    <w:sig w:usb0="A00000FF" w:usb1="4000204B"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21731F25" w:rsidR="00E51B0B" w:rsidRDefault="0087050F">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A09BC">
      <w:rPr>
        <w:noProof/>
        <w:color w:val="000000"/>
      </w:rPr>
      <w:t>1</w:t>
    </w:r>
    <w:r>
      <w:rPr>
        <w:color w:val="000000"/>
      </w:rPr>
      <w:fldChar w:fldCharType="end"/>
    </w:r>
  </w:p>
  <w:p w14:paraId="00000025" w14:textId="77777777" w:rsidR="00E51B0B" w:rsidRDefault="00E51B0B">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B585" w14:textId="77777777" w:rsidR="004C7E68" w:rsidRDefault="004C7E68">
      <w:pPr>
        <w:spacing w:line="240" w:lineRule="auto"/>
      </w:pPr>
      <w:r>
        <w:separator/>
      </w:r>
    </w:p>
  </w:footnote>
  <w:footnote w:type="continuationSeparator" w:id="0">
    <w:p w14:paraId="2C2C6DC7" w14:textId="77777777" w:rsidR="004C7E68" w:rsidRDefault="004C7E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4FEF"/>
    <w:multiLevelType w:val="hybridMultilevel"/>
    <w:tmpl w:val="9AF0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B5469"/>
    <w:multiLevelType w:val="multilevel"/>
    <w:tmpl w:val="EBE66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0C1017"/>
    <w:multiLevelType w:val="hybridMultilevel"/>
    <w:tmpl w:val="92F6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13229"/>
    <w:multiLevelType w:val="multilevel"/>
    <w:tmpl w:val="185C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3655529">
    <w:abstractNumId w:val="3"/>
  </w:num>
  <w:num w:numId="2" w16cid:durableId="64114025">
    <w:abstractNumId w:val="1"/>
  </w:num>
  <w:num w:numId="3" w16cid:durableId="465778949">
    <w:abstractNumId w:val="0"/>
  </w:num>
  <w:num w:numId="4" w16cid:durableId="112342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0B"/>
    <w:rsid w:val="000C6BAC"/>
    <w:rsid w:val="001C2EE8"/>
    <w:rsid w:val="0026443E"/>
    <w:rsid w:val="002718DD"/>
    <w:rsid w:val="00301C00"/>
    <w:rsid w:val="004C7E68"/>
    <w:rsid w:val="004D62E0"/>
    <w:rsid w:val="00523196"/>
    <w:rsid w:val="005A09BC"/>
    <w:rsid w:val="005F1BB7"/>
    <w:rsid w:val="0079413E"/>
    <w:rsid w:val="0087050F"/>
    <w:rsid w:val="00891533"/>
    <w:rsid w:val="009B484C"/>
    <w:rsid w:val="00BB7752"/>
    <w:rsid w:val="00DB7C6C"/>
    <w:rsid w:val="00E51B0B"/>
    <w:rsid w:val="00ED009C"/>
    <w:rsid w:val="00F12DC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329F"/>
  <w15:docId w15:val="{1FE54694-9CCD-4A6A-8E5E-EC6D6D9B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eeZee" w:eastAsia="ABeeZee" w:hAnsi="ABeeZee" w:cs="ABeeZee"/>
        <w:sz w:val="22"/>
        <w:szCs w:val="22"/>
        <w:lang w:val="en-US" w:eastAsia="en-US" w:bidi="te-IN"/>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Livvic SemiBold" w:eastAsia="Livvic SemiBold" w:hAnsi="Livvic SemiBold" w:cs="Livvic SemiBold"/>
      <w:b/>
      <w:color w:val="2F5496"/>
      <w:sz w:val="32"/>
      <w:szCs w:val="32"/>
    </w:rPr>
  </w:style>
  <w:style w:type="paragraph" w:styleId="Heading2">
    <w:name w:val="heading 2"/>
    <w:basedOn w:val="Normal"/>
    <w:next w:val="Normal"/>
    <w:uiPriority w:val="9"/>
    <w:unhideWhenUsed/>
    <w:qFormat/>
    <w:pPr>
      <w:keepNext/>
      <w:keepLines/>
      <w:outlineLvl w:val="1"/>
    </w:pPr>
    <w:rPr>
      <w:rFonts w:ascii="Livvic SemiBold" w:eastAsia="Livvic SemiBold" w:hAnsi="Livvic SemiBold" w:cs="Livvic SemiBold"/>
      <w:color w:val="2F5496"/>
      <w:sz w:val="26"/>
      <w:szCs w:val="26"/>
    </w:rPr>
  </w:style>
  <w:style w:type="paragraph" w:styleId="Heading3">
    <w:name w:val="heading 3"/>
    <w:basedOn w:val="Normal"/>
    <w:next w:val="Normal"/>
    <w:uiPriority w:val="9"/>
    <w:semiHidden/>
    <w:unhideWhenUsed/>
    <w:qFormat/>
    <w:pPr>
      <w:keepNext/>
      <w:keepLines/>
      <w:outlineLvl w:val="2"/>
    </w:pPr>
    <w:rPr>
      <w:rFonts w:ascii="Livvic SemiBold" w:eastAsia="Livvic SemiBold" w:hAnsi="Livvic SemiBold" w:cs="Livvic SemiBold"/>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B484C"/>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styleId="Hyperlink">
    <w:name w:val="Hyperlink"/>
    <w:uiPriority w:val="99"/>
    <w:unhideWhenUsed/>
    <w:rsid w:val="0026443E"/>
    <w:rPr>
      <w:color w:val="0000FF"/>
      <w:u w:val="single"/>
    </w:rPr>
  </w:style>
  <w:style w:type="character" w:styleId="Strong">
    <w:name w:val="Strong"/>
    <w:uiPriority w:val="22"/>
    <w:qFormat/>
    <w:rsid w:val="00301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recruitment2024@ihrda.org" TargetMode="External"/><Relationship Id="rId3" Type="http://schemas.openxmlformats.org/officeDocument/2006/relationships/settings" Target="settings.xml"/><Relationship Id="rId7" Type="http://schemas.openxmlformats.org/officeDocument/2006/relationships/hyperlink" Target="http://www.ihr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Bessem Akung Ayuk</cp:lastModifiedBy>
  <cp:revision>4</cp:revision>
  <dcterms:created xsi:type="dcterms:W3CDTF">2024-04-23T10:21:00Z</dcterms:created>
  <dcterms:modified xsi:type="dcterms:W3CDTF">2024-04-24T12:27:00Z</dcterms:modified>
</cp:coreProperties>
</file>